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583459" w:rsidTr="00490E28">
        <w:trPr>
          <w:cantSplit/>
        </w:trPr>
        <w:tc>
          <w:tcPr>
            <w:tcW w:w="8856" w:type="dxa"/>
            <w:gridSpan w:val="6"/>
          </w:tcPr>
          <w:p w:rsidR="00607900" w:rsidRDefault="00583459" w:rsidP="00995169">
            <w:pPr>
              <w:rPr>
                <w:rFonts w:ascii="Arial" w:hAnsi="Arial"/>
                <w:b/>
                <w:sz w:val="28"/>
                <w:lang w:val="en-GB"/>
              </w:rPr>
            </w:pPr>
            <w:r>
              <w:rPr>
                <w:rFonts w:ascii="Arial" w:hAnsi="Arial"/>
                <w:lang w:val="en-GB"/>
              </w:rPr>
              <w:t xml:space="preserve"> </w:t>
            </w:r>
            <w:r>
              <w:rPr>
                <w:rFonts w:ascii="Arial" w:hAnsi="Arial"/>
                <w:lang w:val="en-GB"/>
              </w:rPr>
              <w:tab/>
            </w:r>
            <w:r w:rsidR="00607900">
              <w:rPr>
                <w:rFonts w:ascii="Arial" w:hAnsi="Arial"/>
                <w:b/>
                <w:sz w:val="28"/>
                <w:lang w:val="en-GB"/>
              </w:rPr>
              <w:t xml:space="preserve">SAULT COLLEGE OF APPLIED ARTS </w:t>
            </w:r>
            <w:smartTag w:uri="urn:schemas-microsoft-com:office:smarttags" w:element="stockticker">
              <w:r w:rsidR="00607900">
                <w:rPr>
                  <w:rFonts w:ascii="Arial" w:hAnsi="Arial"/>
                  <w:b/>
                  <w:sz w:val="28"/>
                  <w:lang w:val="en-GB"/>
                </w:rPr>
                <w:t>AND</w:t>
              </w:r>
            </w:smartTag>
            <w:r w:rsidR="00607900">
              <w:rPr>
                <w:rFonts w:ascii="Arial" w:hAnsi="Arial"/>
                <w:b/>
                <w:sz w:val="28"/>
                <w:lang w:val="en-GB"/>
              </w:rPr>
              <w:t xml:space="preserve"> TECHNOLOGY</w:t>
            </w: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83199A" w:rsidP="00607900">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5.6pt;height:91.2pt">
                  <v:imagedata r:id="rId8" o:title="New Logo - College BW"/>
                </v:shape>
              </w:pict>
            </w:r>
          </w:p>
          <w:p w:rsidR="00607900" w:rsidRDefault="00607900" w:rsidP="00995169">
            <w:pP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rsidTr="00490E28">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p>
          <w:p w:rsidR="00583459" w:rsidRDefault="00583459">
            <w:pPr>
              <w:rPr>
                <w:rFonts w:ascii="Arial" w:hAnsi="Arial"/>
              </w:rPr>
            </w:pPr>
          </w:p>
        </w:tc>
      </w:tr>
      <w:tr w:rsidR="00583459" w:rsidTr="00490E28">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smartTag w:uri="urn:schemas-microsoft-com:office:smarttags" w:element="stockticker">
              <w:r>
                <w:rPr>
                  <w:rFonts w:ascii="Arial" w:hAnsi="Arial"/>
                </w:rPr>
                <w:t>FDS</w:t>
              </w:r>
            </w:smartTag>
            <w:r w:rsidR="00583459">
              <w:rPr>
                <w:rFonts w:ascii="Arial" w:hAnsi="Arial"/>
              </w:rPr>
              <w:t>127</w:t>
            </w:r>
          </w:p>
          <w:p w:rsidR="00583459" w:rsidRDefault="00583459">
            <w:pPr>
              <w:rPr>
                <w:rFonts w:ascii="Arial" w:hAnsi="Arial"/>
              </w:rPr>
            </w:pPr>
          </w:p>
        </w:tc>
        <w:tc>
          <w:tcPr>
            <w:tcW w:w="1701" w:type="dxa"/>
          </w:tcPr>
          <w:p w:rsidR="00583459" w:rsidRDefault="00583459">
            <w:pPr>
              <w:rPr>
                <w:rFonts w:ascii="Arial" w:hAnsi="Arial"/>
                <w:b/>
              </w:rPr>
            </w:pPr>
            <w:r>
              <w:rPr>
                <w:rFonts w:ascii="Arial" w:hAnsi="Arial"/>
                <w:b/>
                <w:lang w:val="en-GB"/>
              </w:rPr>
              <w:t>SEMESTER:</w:t>
            </w:r>
          </w:p>
        </w:tc>
        <w:tc>
          <w:tcPr>
            <w:tcW w:w="1235" w:type="dxa"/>
            <w:gridSpan w:val="2"/>
          </w:tcPr>
          <w:p w:rsidR="00583459" w:rsidRDefault="00583459">
            <w:pPr>
              <w:rPr>
                <w:rFonts w:ascii="Arial" w:hAnsi="Arial"/>
              </w:rPr>
            </w:pPr>
            <w:smartTag w:uri="urn:schemas-microsoft-com:office:smarttags" w:element="stockticker">
              <w:r>
                <w:rPr>
                  <w:rFonts w:ascii="Arial" w:hAnsi="Arial"/>
                </w:rPr>
                <w:t>ONE</w:t>
              </w:r>
            </w:smartTag>
          </w:p>
        </w:tc>
      </w:tr>
      <w:tr w:rsidR="00583459" w:rsidTr="00490E28">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583459" w:rsidRDefault="00583459">
            <w:pPr>
              <w:rPr>
                <w:rFonts w:ascii="Arial" w:hAnsi="Arial"/>
              </w:rPr>
            </w:pPr>
            <w:r>
              <w:rPr>
                <w:rFonts w:ascii="Arial" w:hAnsi="Arial"/>
              </w:rPr>
              <w:t>C</w:t>
            </w:r>
            <w:r w:rsidR="00C23EEF">
              <w:rPr>
                <w:rFonts w:ascii="Arial" w:hAnsi="Arial"/>
              </w:rPr>
              <w:t xml:space="preserve">ulinary Skills – Chef Training </w:t>
            </w:r>
          </w:p>
          <w:p w:rsidR="00154B81" w:rsidRDefault="00154B81">
            <w:pPr>
              <w:rPr>
                <w:rFonts w:ascii="Arial" w:hAnsi="Arial"/>
              </w:rPr>
            </w:pPr>
            <w:r>
              <w:rPr>
                <w:rFonts w:ascii="Arial" w:hAnsi="Arial"/>
              </w:rPr>
              <w:t>C</w:t>
            </w:r>
            <w:r w:rsidR="00C23EEF">
              <w:rPr>
                <w:rFonts w:ascii="Arial" w:hAnsi="Arial"/>
              </w:rPr>
              <w:t>ulinary Management</w:t>
            </w:r>
          </w:p>
          <w:p w:rsidR="00154B81" w:rsidRDefault="00154B81">
            <w:pPr>
              <w:rPr>
                <w:rFonts w:ascii="Arial" w:hAnsi="Arial"/>
              </w:rPr>
            </w:pPr>
            <w:r>
              <w:rPr>
                <w:rFonts w:ascii="Arial" w:hAnsi="Arial"/>
              </w:rPr>
              <w:t>C</w:t>
            </w:r>
            <w:r w:rsidR="00C23EEF">
              <w:rPr>
                <w:rFonts w:ascii="Arial" w:hAnsi="Arial"/>
              </w:rPr>
              <w:t>ook Apprentice</w:t>
            </w:r>
            <w:bookmarkStart w:id="0" w:name="_GoBack"/>
            <w:bookmarkEnd w:id="0"/>
          </w:p>
          <w:p w:rsidR="00C23EEF" w:rsidRDefault="00C23EEF" w:rsidP="00490E28">
            <w:pPr>
              <w:rPr>
                <w:rFonts w:ascii="Arial" w:hAnsi="Arial"/>
              </w:rPr>
            </w:pPr>
          </w:p>
        </w:tc>
      </w:tr>
      <w:tr w:rsidR="00656E32" w:rsidTr="00490E28">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122BC8" w:rsidRPr="00122BC8" w:rsidRDefault="00122BC8">
            <w:pPr>
              <w:rPr>
                <w:rFonts w:ascii="Arial" w:hAnsi="Arial"/>
                <w:b/>
              </w:rPr>
            </w:pPr>
          </w:p>
        </w:tc>
        <w:tc>
          <w:tcPr>
            <w:tcW w:w="6338" w:type="dxa"/>
            <w:gridSpan w:val="5"/>
          </w:tcPr>
          <w:p w:rsidR="00607900" w:rsidRPr="00F332AB" w:rsidRDefault="00D53107" w:rsidP="00607900">
            <w:pPr>
              <w:rPr>
                <w:rFonts w:ascii="Arial" w:hAnsi="Arial"/>
              </w:rPr>
            </w:pPr>
            <w:r>
              <w:rPr>
                <w:rFonts w:ascii="Arial" w:hAnsi="Arial"/>
              </w:rPr>
              <w:t>Deron Tett</w:t>
            </w:r>
            <w:r w:rsidR="00F332AB">
              <w:rPr>
                <w:rFonts w:ascii="Arial" w:hAnsi="Arial"/>
              </w:rPr>
              <w:t xml:space="preserve">  </w:t>
            </w:r>
            <w:r w:rsidR="00F332AB" w:rsidRPr="00F332AB">
              <w:rPr>
                <w:rFonts w:ascii="Arial" w:hAnsi="Arial"/>
              </w:rPr>
              <w:t>B.A.H., B.Ed.</w:t>
            </w:r>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smartTag w:uri="urn:schemas-microsoft-com:office:smarttags" w:element="phone">
              <w:smartTagPr>
                <w:attr w:uri="urn:schemas-microsoft-com:office:office" w:name="ls" w:val="trans"/>
                <w:attr w:name="phonenumber" w:val="$67592554"/>
              </w:smartTagPr>
              <w:r>
                <w:rPr>
                  <w:rFonts w:ascii="Arial" w:hAnsi="Arial"/>
                </w:rPr>
                <w:t xml:space="preserve">(705) </w:t>
              </w:r>
              <w:smartTag w:uri="urn:schemas-microsoft-com:office:smarttags" w:element="phone">
                <w:smartTagPr>
                  <w:attr w:uri="urn:schemas-microsoft-com:office:office" w:name="ls" w:val="trans"/>
                  <w:attr w:name="phonenumber" w:val="$67592554"/>
                </w:smartTagPr>
                <w:r>
                  <w:rPr>
                    <w:rFonts w:ascii="Arial" w:hAnsi="Arial"/>
                  </w:rPr>
                  <w:t>759-2554</w:t>
                </w:r>
              </w:smartTag>
            </w:smartTag>
            <w:r w:rsidR="00F332AB">
              <w:rPr>
                <w:rFonts w:ascii="Arial" w:hAnsi="Arial"/>
              </w:rPr>
              <w:t xml:space="preserve"> Ext.2583</w:t>
            </w:r>
          </w:p>
          <w:p w:rsidR="00656E32" w:rsidRDefault="0083199A" w:rsidP="00490E28">
            <w:pPr>
              <w:rPr>
                <w:rFonts w:ascii="Arial" w:hAnsi="Arial"/>
              </w:rPr>
            </w:pPr>
            <w:hyperlink r:id="rId9" w:history="1">
              <w:r w:rsidR="00490E28" w:rsidRPr="00A115EA">
                <w:rPr>
                  <w:rStyle w:val="Hyperlink"/>
                  <w:rFonts w:ascii="Arial" w:hAnsi="Arial"/>
                </w:rPr>
                <w:t>deron.tett@saultcollege.ca</w:t>
              </w:r>
            </w:hyperlink>
          </w:p>
          <w:p w:rsidR="00490E28" w:rsidRPr="000038A6" w:rsidRDefault="00490E28" w:rsidP="00490E28">
            <w:pPr>
              <w:rPr>
                <w:rFonts w:ascii="Arial" w:hAnsi="Arial"/>
              </w:rPr>
            </w:pPr>
          </w:p>
        </w:tc>
      </w:tr>
      <w:tr w:rsidR="00656E32" w:rsidTr="00490E28">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460" w:type="dxa"/>
          </w:tcPr>
          <w:p w:rsidR="00656E32" w:rsidRDefault="00D53107">
            <w:pPr>
              <w:rPr>
                <w:rFonts w:ascii="Arial" w:hAnsi="Arial"/>
              </w:rPr>
            </w:pPr>
            <w:r>
              <w:rPr>
                <w:rFonts w:ascii="Arial" w:hAnsi="Arial"/>
              </w:rPr>
              <w:t>05/12</w:t>
            </w:r>
          </w:p>
          <w:p w:rsidR="00656E32" w:rsidRDefault="00656E32">
            <w:pPr>
              <w:rPr>
                <w:rFonts w:ascii="Arial" w:hAnsi="Arial"/>
              </w:rPr>
            </w:pPr>
          </w:p>
        </w:tc>
        <w:tc>
          <w:tcPr>
            <w:tcW w:w="3690" w:type="dxa"/>
            <w:gridSpan w:val="3"/>
          </w:tcPr>
          <w:p w:rsidR="00656E32" w:rsidRDefault="00656E32">
            <w:pPr>
              <w:rPr>
                <w:rFonts w:ascii="Arial" w:hAnsi="Arial"/>
              </w:rPr>
            </w:pPr>
            <w:r>
              <w:rPr>
                <w:rFonts w:ascii="Arial" w:hAnsi="Arial"/>
                <w:b/>
                <w:lang w:val="en-GB"/>
              </w:rPr>
              <w:t>PREVIOUS OUTLINE DATED:</w:t>
            </w:r>
          </w:p>
        </w:tc>
        <w:tc>
          <w:tcPr>
            <w:tcW w:w="1188" w:type="dxa"/>
          </w:tcPr>
          <w:p w:rsidR="00656E32" w:rsidRDefault="00D53107">
            <w:pPr>
              <w:rPr>
                <w:rFonts w:ascii="Arial" w:hAnsi="Arial"/>
              </w:rPr>
            </w:pPr>
            <w:r>
              <w:rPr>
                <w:rFonts w:ascii="Arial" w:hAnsi="Arial"/>
              </w:rPr>
              <w:t>05/11</w:t>
            </w:r>
            <w:r w:rsidR="00F85CC8">
              <w:rPr>
                <w:rFonts w:ascii="Arial" w:hAnsi="Arial"/>
              </w:rPr>
              <w:t xml:space="preserve"> </w:t>
            </w:r>
          </w:p>
          <w:p w:rsidR="00656E32" w:rsidRDefault="00656E32">
            <w:pPr>
              <w:rPr>
                <w:rFonts w:ascii="Arial" w:hAnsi="Arial"/>
              </w:rPr>
            </w:pPr>
          </w:p>
        </w:tc>
      </w:tr>
      <w:tr w:rsidR="00656E32" w:rsidTr="00490E28">
        <w:trPr>
          <w:cantSplit/>
        </w:trPr>
        <w:tc>
          <w:tcPr>
            <w:tcW w:w="2518" w:type="dxa"/>
          </w:tcPr>
          <w:p w:rsidR="00656E32" w:rsidRDefault="00656E32">
            <w:pPr>
              <w:rPr>
                <w:rFonts w:ascii="Arial" w:hAnsi="Arial"/>
              </w:rPr>
            </w:pPr>
            <w:r>
              <w:rPr>
                <w:rFonts w:ascii="Arial" w:hAnsi="Arial"/>
                <w:b/>
                <w:lang w:val="en-GB"/>
              </w:rPr>
              <w:t>APPROVED:</w:t>
            </w:r>
          </w:p>
        </w:tc>
        <w:tc>
          <w:tcPr>
            <w:tcW w:w="5150" w:type="dxa"/>
            <w:gridSpan w:val="4"/>
          </w:tcPr>
          <w:p w:rsidR="00656E32" w:rsidRDefault="0083199A">
            <w:pPr>
              <w:jc w:val="center"/>
              <w:rPr>
                <w:rFonts w:ascii="Arial" w:hAnsi="Arial"/>
              </w:rPr>
            </w:pPr>
            <w:r>
              <w:t>“Angelique Lemay”</w:t>
            </w:r>
          </w:p>
        </w:tc>
        <w:tc>
          <w:tcPr>
            <w:tcW w:w="1188" w:type="dxa"/>
          </w:tcPr>
          <w:p w:rsidR="00656E32" w:rsidRDefault="0083199A">
            <w:pPr>
              <w:rPr>
                <w:rFonts w:ascii="Arial" w:hAnsi="Arial"/>
              </w:rPr>
            </w:pPr>
            <w:r>
              <w:t>Aug/12</w:t>
            </w:r>
          </w:p>
        </w:tc>
      </w:tr>
      <w:tr w:rsidR="00656E32" w:rsidTr="00490E28">
        <w:trPr>
          <w:cantSplit/>
        </w:trPr>
        <w:tc>
          <w:tcPr>
            <w:tcW w:w="2518" w:type="dxa"/>
          </w:tcPr>
          <w:p w:rsidR="00656E32" w:rsidRDefault="00656E32">
            <w:pPr>
              <w:rPr>
                <w:rFonts w:ascii="Arial" w:hAnsi="Arial"/>
              </w:rPr>
            </w:pPr>
          </w:p>
        </w:tc>
        <w:tc>
          <w:tcPr>
            <w:tcW w:w="5150" w:type="dxa"/>
            <w:gridSpan w:val="4"/>
          </w:tcPr>
          <w:p w:rsidR="00656E32" w:rsidRDefault="00656E32">
            <w:pPr>
              <w:pStyle w:val="Heading2"/>
              <w:rPr>
                <w:rFonts w:ascii="Arial" w:hAnsi="Arial"/>
                <w:lang w:val="en-US"/>
              </w:rPr>
            </w:pPr>
            <w:r>
              <w:rPr>
                <w:rFonts w:ascii="Arial" w:hAnsi="Arial"/>
                <w:lang w:val="en-US"/>
              </w:rPr>
              <w:t>__________________________________</w:t>
            </w:r>
          </w:p>
          <w:p w:rsidR="00656E32" w:rsidRDefault="00751F7A">
            <w:pPr>
              <w:pStyle w:val="Heading2"/>
              <w:rPr>
                <w:rFonts w:ascii="Arial" w:hAnsi="Arial"/>
                <w:lang w:val="en-US"/>
              </w:rPr>
            </w:pPr>
            <w:r>
              <w:rPr>
                <w:rFonts w:ascii="Arial" w:hAnsi="Arial"/>
                <w:lang w:val="en-US"/>
              </w:rPr>
              <w:t>DEAN</w:t>
            </w:r>
          </w:p>
        </w:tc>
        <w:tc>
          <w:tcPr>
            <w:tcW w:w="1188" w:type="dxa"/>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rsidTr="00490E28">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rsidTr="00490E28">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rsidTr="00490E28">
        <w:trPr>
          <w:cantSplit/>
          <w:trHeight w:val="486"/>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p w:rsidR="00490E28" w:rsidRDefault="00490E28">
            <w:pPr>
              <w:rPr>
                <w:rFonts w:ascii="Arial" w:hAnsi="Arial"/>
              </w:rPr>
            </w:pPr>
          </w:p>
          <w:p w:rsidR="00490E28" w:rsidRDefault="00490E28">
            <w:pPr>
              <w:rPr>
                <w:rFonts w:ascii="Arial" w:hAnsi="Arial"/>
              </w:rPr>
            </w:pPr>
          </w:p>
        </w:tc>
      </w:tr>
      <w:tr w:rsidR="00656E32" w:rsidTr="00490E28">
        <w:trPr>
          <w:cantSplit/>
        </w:trPr>
        <w:tc>
          <w:tcPr>
            <w:tcW w:w="8856" w:type="dxa"/>
            <w:gridSpan w:val="6"/>
          </w:tcPr>
          <w:p w:rsidR="00656E32" w:rsidRDefault="00656E32" w:rsidP="009D37C3">
            <w:pPr>
              <w:pStyle w:val="Heading2"/>
              <w:tabs>
                <w:tab w:val="center" w:pos="4560"/>
              </w:tabs>
              <w:rPr>
                <w:rFonts w:ascii="Arial" w:hAnsi="Arial"/>
              </w:rPr>
            </w:pPr>
            <w:r>
              <w:rPr>
                <w:rFonts w:ascii="Arial" w:hAnsi="Arial"/>
              </w:rPr>
              <w:t>Copyright ©</w:t>
            </w:r>
            <w:r w:rsidR="00751F7A">
              <w:rPr>
                <w:rFonts w:ascii="Arial" w:hAnsi="Arial"/>
              </w:rPr>
              <w:t>2012</w:t>
            </w:r>
            <w:r>
              <w:rPr>
                <w:rFonts w:ascii="Arial" w:hAnsi="Arial"/>
              </w:rPr>
              <w:t xml:space="preserve"> The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rsidTr="00490E28">
        <w:trPr>
          <w:cantSplit/>
        </w:trPr>
        <w:tc>
          <w:tcPr>
            <w:tcW w:w="8856" w:type="dxa"/>
            <w:gridSpan w:val="6"/>
          </w:tcPr>
          <w:p w:rsidR="00656E32" w:rsidRDefault="00656E32" w:rsidP="00751F7A">
            <w:pPr>
              <w:pStyle w:val="Heading2"/>
              <w:tabs>
                <w:tab w:val="center" w:pos="4560"/>
              </w:tabs>
              <w:rPr>
                <w:rFonts w:ascii="Arial" w:hAnsi="Arial"/>
                <w:b w:val="0"/>
                <w:i/>
              </w:rPr>
            </w:pPr>
            <w:r>
              <w:rPr>
                <w:rFonts w:ascii="Arial" w:hAnsi="Arial"/>
                <w:b w:val="0"/>
                <w:i/>
              </w:rPr>
              <w:t>For additional information, please contact</w:t>
            </w:r>
            <w:r w:rsidR="00315A01">
              <w:rPr>
                <w:rFonts w:ascii="Arial" w:hAnsi="Arial"/>
                <w:b w:val="0"/>
                <w:i/>
              </w:rPr>
              <w:t xml:space="preserve"> </w:t>
            </w:r>
            <w:r w:rsidR="00751F7A">
              <w:rPr>
                <w:rFonts w:ascii="Arial" w:hAnsi="Arial"/>
                <w:b w:val="0"/>
                <w:i/>
              </w:rPr>
              <w:t>Angelique Lemay</w:t>
            </w:r>
            <w:r w:rsidR="00315A01">
              <w:rPr>
                <w:rFonts w:ascii="Arial" w:hAnsi="Arial"/>
                <w:b w:val="0"/>
                <w:i/>
              </w:rPr>
              <w:t>,</w:t>
            </w:r>
            <w:r w:rsidR="00490E28">
              <w:rPr>
                <w:rFonts w:ascii="Arial" w:hAnsi="Arial"/>
                <w:b w:val="0"/>
                <w:i/>
              </w:rPr>
              <w:t xml:space="preserve"> Dean</w:t>
            </w:r>
          </w:p>
          <w:p w:rsidR="00490E28" w:rsidRPr="00490E28" w:rsidRDefault="00490E28" w:rsidP="00490E28">
            <w:pPr>
              <w:jc w:val="center"/>
              <w:rPr>
                <w:lang w:val="en-GB"/>
              </w:rPr>
            </w:pPr>
            <w:r>
              <w:rPr>
                <w:rFonts w:ascii="Arial" w:hAnsi="Arial" w:cs="Arial"/>
                <w:i/>
                <w:lang w:val="en-GB"/>
              </w:rPr>
              <w:t>School of Community Services and Interdisciplinary Studies</w:t>
            </w:r>
          </w:p>
        </w:tc>
      </w:tr>
      <w:tr w:rsidR="00490E28" w:rsidTr="00490E28">
        <w:trPr>
          <w:cantSplit/>
        </w:trPr>
        <w:tc>
          <w:tcPr>
            <w:tcW w:w="8856" w:type="dxa"/>
            <w:gridSpan w:val="6"/>
          </w:tcPr>
          <w:p w:rsidR="00490E28" w:rsidRDefault="00490E28" w:rsidP="00751F7A">
            <w:pPr>
              <w:tabs>
                <w:tab w:val="center" w:pos="4560"/>
              </w:tabs>
              <w:jc w:val="center"/>
              <w:rPr>
                <w:rFonts w:ascii="Arial" w:hAnsi="Arial"/>
                <w:i/>
                <w:lang w:val="en-GB"/>
              </w:rPr>
            </w:pPr>
            <w:r>
              <w:rPr>
                <w:rFonts w:ascii="Arial" w:hAnsi="Arial"/>
                <w:i/>
                <w:lang w:val="en-GB"/>
              </w:rPr>
              <w:t>705 759-2554, ext. 2737</w:t>
            </w:r>
          </w:p>
        </w:tc>
      </w:tr>
      <w:tr w:rsidR="00490E28" w:rsidTr="00490E28">
        <w:trPr>
          <w:cantSplit/>
        </w:trPr>
        <w:tc>
          <w:tcPr>
            <w:tcW w:w="8856" w:type="dxa"/>
            <w:gridSpan w:val="6"/>
          </w:tcPr>
          <w:p w:rsidR="00490E28" w:rsidRDefault="00490E28" w:rsidP="004936DD">
            <w:pPr>
              <w:tabs>
                <w:tab w:val="center" w:pos="4560"/>
              </w:tabs>
              <w:jc w:val="center"/>
              <w:rPr>
                <w:rFonts w:ascii="Arial" w:hAnsi="Arial"/>
              </w:rPr>
            </w:pP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490E28" w:rsidRDefault="00490E28">
            <w:pPr>
              <w:rPr>
                <w:rFonts w:ascii="Arial" w:hAnsi="Arial"/>
                <w:b/>
              </w:rPr>
            </w:pPr>
          </w:p>
          <w:p w:rsidR="00583459" w:rsidRDefault="00583459">
            <w:pPr>
              <w:rPr>
                <w:rFonts w:ascii="Arial" w:hAnsi="Arial"/>
              </w:rPr>
            </w:pPr>
            <w:r>
              <w:rPr>
                <w:rFonts w:ascii="Arial" w:hAnsi="Arial"/>
              </w:rPr>
              <w:t>Th</w:t>
            </w:r>
            <w:r w:rsidR="00015EF3">
              <w:rPr>
                <w:rFonts w:ascii="Arial" w:hAnsi="Arial"/>
              </w:rPr>
              <w:t xml:space="preserve">is course will provide </w:t>
            </w:r>
            <w:r>
              <w:rPr>
                <w:rFonts w:ascii="Arial" w:hAnsi="Arial"/>
              </w:rPr>
              <w:t>student</w:t>
            </w:r>
            <w:r w:rsidR="00015EF3">
              <w:rPr>
                <w:rFonts w:ascii="Arial" w:hAnsi="Arial"/>
              </w:rPr>
              <w:t>s</w:t>
            </w:r>
            <w:r>
              <w:rPr>
                <w:rFonts w:ascii="Arial" w:hAnsi="Arial"/>
              </w:rPr>
              <w:t xml:space="preserve"> with the necessary </w:t>
            </w:r>
            <w:r w:rsidR="00015EF3">
              <w:rPr>
                <w:rFonts w:ascii="Arial" w:hAnsi="Arial"/>
              </w:rPr>
              <w:t xml:space="preserve">knowledge and </w:t>
            </w:r>
            <w:r>
              <w:rPr>
                <w:rFonts w:ascii="Arial" w:hAnsi="Arial"/>
              </w:rPr>
              <w:t xml:space="preserve">skills </w:t>
            </w:r>
            <w:r w:rsidR="00992B34">
              <w:rPr>
                <w:rFonts w:ascii="Arial" w:hAnsi="Arial"/>
              </w:rPr>
              <w:t>required</w:t>
            </w:r>
            <w:r w:rsidR="00DF4C6F">
              <w:rPr>
                <w:rFonts w:ascii="Arial" w:hAnsi="Arial"/>
              </w:rPr>
              <w:t xml:space="preserve"> </w:t>
            </w:r>
            <w:r w:rsidR="00015EF3">
              <w:rPr>
                <w:rFonts w:ascii="Arial" w:hAnsi="Arial"/>
              </w:rPr>
              <w:t xml:space="preserve">in </w:t>
            </w:r>
            <w:r>
              <w:rPr>
                <w:rFonts w:ascii="Arial" w:hAnsi="Arial"/>
              </w:rPr>
              <w:t xml:space="preserve">sanitation and safety </w:t>
            </w:r>
            <w:r w:rsidR="00DF4C6F">
              <w:rPr>
                <w:rFonts w:ascii="Arial" w:hAnsi="Arial"/>
              </w:rPr>
              <w:t xml:space="preserve">to work in the </w:t>
            </w:r>
            <w:r w:rsidR="00015EF3">
              <w:rPr>
                <w:rFonts w:ascii="Arial" w:hAnsi="Arial"/>
              </w:rPr>
              <w:t>hospitality</w:t>
            </w:r>
            <w:r w:rsidR="00DF4C6F">
              <w:rPr>
                <w:rFonts w:ascii="Arial" w:hAnsi="Arial"/>
              </w:rPr>
              <w:t xml:space="preserve"> industry. Further, each student will complete the Algoma </w:t>
            </w:r>
            <w:r w:rsidR="00355663">
              <w:rPr>
                <w:rFonts w:ascii="Arial" w:hAnsi="Arial"/>
              </w:rPr>
              <w:t xml:space="preserve">Public </w:t>
            </w:r>
            <w:r w:rsidR="00DF4C6F">
              <w:rPr>
                <w:rFonts w:ascii="Arial" w:hAnsi="Arial"/>
              </w:rPr>
              <w:t>Health</w:t>
            </w:r>
            <w:r w:rsidR="00355663">
              <w:rPr>
                <w:rFonts w:ascii="Arial" w:hAnsi="Arial"/>
              </w:rPr>
              <w:t>’s</w:t>
            </w:r>
            <w:r w:rsidR="00DF4C6F">
              <w:rPr>
                <w:rFonts w:ascii="Arial" w:hAnsi="Arial"/>
              </w:rPr>
              <w:t xml:space="preserve"> </w:t>
            </w:r>
            <w:r w:rsidR="00355663">
              <w:rPr>
                <w:rFonts w:ascii="Arial" w:hAnsi="Arial"/>
              </w:rPr>
              <w:t>Safe Food Handling</w:t>
            </w:r>
            <w:r w:rsidR="00154B81">
              <w:rPr>
                <w:rFonts w:ascii="Arial" w:hAnsi="Arial"/>
              </w:rPr>
              <w:t xml:space="preserve"> C</w:t>
            </w:r>
            <w:r w:rsidR="009B7454">
              <w:rPr>
                <w:rFonts w:ascii="Arial" w:hAnsi="Arial"/>
              </w:rPr>
              <w:t>ertificat</w:t>
            </w:r>
            <w:r w:rsidR="00E60CD2">
              <w:rPr>
                <w:rFonts w:ascii="Arial" w:hAnsi="Arial"/>
              </w:rPr>
              <w:t>ion program for Ontario.</w:t>
            </w:r>
          </w:p>
          <w:p w:rsidR="00583459" w:rsidRDefault="00583459">
            <w:pPr>
              <w:pStyle w:val="EnvelopeReturn"/>
            </w:pP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 xml:space="preserve">Maintain </w:t>
            </w:r>
            <w:r w:rsidR="00355663">
              <w:rPr>
                <w:rFonts w:ascii="Arial" w:hAnsi="Arial"/>
                <w:b/>
                <w:i/>
              </w:rPr>
              <w:t xml:space="preserve">a </w:t>
            </w:r>
            <w:r w:rsidRPr="0009294C">
              <w:rPr>
                <w:rFonts w:ascii="Arial" w:hAnsi="Arial"/>
                <w:b/>
                <w:i/>
              </w:rPr>
              <w:t>safe and clean work-site</w:t>
            </w:r>
            <w:r w:rsidR="00355663">
              <w:rPr>
                <w:rFonts w:ascii="Arial" w:hAnsi="Arial"/>
                <w:b/>
                <w:i/>
              </w:rPr>
              <w:t>.</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7C12D1" w:rsidP="0009294C">
            <w:pPr>
              <w:numPr>
                <w:ilvl w:val="0"/>
                <w:numId w:val="24"/>
              </w:numPr>
              <w:rPr>
                <w:rFonts w:ascii="Arial" w:hAnsi="Arial"/>
              </w:rPr>
            </w:pPr>
            <w:r>
              <w:rPr>
                <w:rFonts w:ascii="Arial" w:hAnsi="Arial"/>
              </w:rPr>
              <w:t xml:space="preserve">Identify proper procedures to ensure a safe workplace </w:t>
            </w:r>
          </w:p>
          <w:p w:rsidR="0009294C" w:rsidRDefault="007C12D1" w:rsidP="0009294C">
            <w:pPr>
              <w:numPr>
                <w:ilvl w:val="0"/>
                <w:numId w:val="24"/>
              </w:numPr>
              <w:rPr>
                <w:rFonts w:ascii="Arial" w:hAnsi="Arial"/>
              </w:rPr>
            </w:pPr>
            <w:r>
              <w:rPr>
                <w:rFonts w:ascii="Arial" w:hAnsi="Arial"/>
              </w:rPr>
              <w:t xml:space="preserve">Outline industry-accepted methods to maintain a sanitary </w:t>
            </w:r>
            <w:r w:rsidR="0009294C">
              <w:rPr>
                <w:rFonts w:ascii="Arial" w:hAnsi="Arial"/>
              </w:rPr>
              <w:t>work</w:t>
            </w:r>
            <w:r>
              <w:rPr>
                <w:rFonts w:ascii="Arial" w:hAnsi="Arial"/>
              </w:rPr>
              <w:t xml:space="preserve"> environment</w:t>
            </w:r>
          </w:p>
          <w:p w:rsidR="0009294C" w:rsidRDefault="0009294C"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7C12D1">
            <w:pPr>
              <w:rPr>
                <w:rFonts w:ascii="Arial" w:hAnsi="Arial"/>
                <w:b/>
                <w:i/>
              </w:rPr>
            </w:pPr>
            <w:r>
              <w:rPr>
                <w:rFonts w:ascii="Arial" w:hAnsi="Arial"/>
                <w:b/>
                <w:i/>
              </w:rPr>
              <w:t>Identify provincial and federal food service</w:t>
            </w:r>
            <w:r w:rsidR="004C1502" w:rsidRPr="00C23EEF">
              <w:rPr>
                <w:rFonts w:ascii="Arial" w:hAnsi="Arial"/>
                <w:b/>
                <w:i/>
              </w:rPr>
              <w:t xml:space="preserve"> legislation</w:t>
            </w:r>
            <w:r w:rsidR="00355663">
              <w:rPr>
                <w:rFonts w:ascii="Arial" w:hAnsi="Arial"/>
                <w:b/>
                <w:i/>
              </w:rPr>
              <w:t>.</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3101A5" w:rsidP="004C1502">
            <w:pPr>
              <w:numPr>
                <w:ilvl w:val="0"/>
                <w:numId w:val="22"/>
              </w:numPr>
              <w:rPr>
                <w:rFonts w:ascii="Arial" w:hAnsi="Arial"/>
              </w:rPr>
            </w:pPr>
            <w:r>
              <w:rPr>
                <w:rFonts w:ascii="Arial" w:hAnsi="Arial"/>
              </w:rPr>
              <w:t xml:space="preserve">Identify the </w:t>
            </w:r>
            <w:r w:rsidR="0009294C">
              <w:rPr>
                <w:rFonts w:ascii="Arial" w:hAnsi="Arial"/>
              </w:rPr>
              <w:t xml:space="preserve">food health inspection </w:t>
            </w:r>
            <w:r>
              <w:rPr>
                <w:rFonts w:ascii="Arial" w:hAnsi="Arial"/>
              </w:rPr>
              <w:t>system of each level of government</w:t>
            </w:r>
          </w:p>
          <w:p w:rsidR="0009294C" w:rsidRDefault="007C12D1" w:rsidP="004C1502">
            <w:pPr>
              <w:numPr>
                <w:ilvl w:val="0"/>
                <w:numId w:val="22"/>
              </w:numPr>
              <w:rPr>
                <w:rFonts w:ascii="Arial" w:hAnsi="Arial"/>
              </w:rPr>
            </w:pPr>
            <w:r>
              <w:rPr>
                <w:rFonts w:ascii="Arial" w:hAnsi="Arial"/>
              </w:rPr>
              <w:t xml:space="preserve">Outline the purpose of the </w:t>
            </w:r>
            <w:r w:rsidR="0009294C">
              <w:rPr>
                <w:rFonts w:ascii="Arial" w:hAnsi="Arial"/>
              </w:rPr>
              <w:t>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w:t>
            </w:r>
            <w:r w:rsidR="00684CB6">
              <w:rPr>
                <w:b/>
                <w:i/>
              </w:rPr>
              <w:t xml:space="preserve">e the causes, symptoms, </w:t>
            </w:r>
            <w:r w:rsidRPr="0009294C">
              <w:rPr>
                <w:b/>
                <w:i/>
              </w:rPr>
              <w:t>and method</w:t>
            </w:r>
            <w:r w:rsidR="00684CB6">
              <w:rPr>
                <w:b/>
                <w:i/>
              </w:rPr>
              <w:t>s</w:t>
            </w:r>
            <w:r w:rsidRPr="0009294C">
              <w:rPr>
                <w:b/>
                <w:i/>
              </w:rPr>
              <w:t xml:space="preserve"> of transmission of food-borne ill</w:t>
            </w:r>
            <w:r w:rsidR="00684CB6">
              <w:rPr>
                <w:b/>
                <w:i/>
              </w:rPr>
              <w:t>nesses and non-food contaminant</w:t>
            </w:r>
            <w:r w:rsidR="00355663">
              <w:rPr>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 xml:space="preserve">Describe non-food contaminants </w:t>
            </w:r>
            <w:r w:rsidR="00355663">
              <w:rPr>
                <w:rFonts w:ascii="Arial" w:hAnsi="Arial"/>
              </w:rPr>
              <w:t xml:space="preserve">- </w:t>
            </w:r>
            <w:r>
              <w:rPr>
                <w:rFonts w:ascii="Arial" w:hAnsi="Arial"/>
              </w:rPr>
              <w:t>e.g. Hepatitis and chemical contaminants</w:t>
            </w:r>
          </w:p>
          <w:p w:rsidR="00583459" w:rsidRDefault="00583459">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p w:rsidR="00684CB6" w:rsidRDefault="00684CB6">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r w:rsidR="00355663">
              <w:rPr>
                <w:rFonts w:ascii="Arial" w:hAnsi="Arial"/>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 xml:space="preserve">for using </w:t>
            </w:r>
            <w:r w:rsidR="00355663">
              <w:rPr>
                <w:rFonts w:ascii="Arial" w:hAnsi="Arial"/>
              </w:rPr>
              <w:t>safe personal sanitary practices</w:t>
            </w:r>
          </w:p>
          <w:p w:rsidR="00355663" w:rsidRDefault="0009294C" w:rsidP="00355663">
            <w:pPr>
              <w:numPr>
                <w:ilvl w:val="0"/>
                <w:numId w:val="25"/>
              </w:numPr>
              <w:rPr>
                <w:rFonts w:ascii="Arial" w:hAnsi="Arial"/>
              </w:rPr>
            </w:pPr>
            <w:r>
              <w:rPr>
                <w:rFonts w:ascii="Arial" w:hAnsi="Arial"/>
              </w:rPr>
              <w:t>De</w:t>
            </w:r>
            <w:r w:rsidR="004936DD">
              <w:rPr>
                <w:rFonts w:ascii="Arial" w:hAnsi="Arial"/>
              </w:rPr>
              <w:t xml:space="preserve">scribe </w:t>
            </w:r>
            <w:r w:rsidR="00684CB6">
              <w:rPr>
                <w:rFonts w:ascii="Arial" w:hAnsi="Arial"/>
              </w:rPr>
              <w:t xml:space="preserve">appropriate </w:t>
            </w:r>
            <w:r w:rsidR="004936DD">
              <w:rPr>
                <w:rFonts w:ascii="Arial" w:hAnsi="Arial"/>
              </w:rPr>
              <w:t>personal sanitary practic</w:t>
            </w:r>
            <w:r>
              <w:rPr>
                <w:rFonts w:ascii="Arial" w:hAnsi="Arial"/>
              </w:rPr>
              <w:t>es</w:t>
            </w:r>
          </w:p>
          <w:p w:rsidR="00355663" w:rsidRPr="00355663" w:rsidRDefault="00355663"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 xml:space="preserve">Describe the importance of sanitary practices in </w:t>
            </w:r>
            <w:r w:rsidR="00355663">
              <w:rPr>
                <w:rFonts w:ascii="Arial" w:hAnsi="Arial"/>
                <w:b/>
                <w:i/>
              </w:rPr>
              <w:t>transportatio</w:t>
            </w:r>
            <w:r>
              <w:rPr>
                <w:rFonts w:ascii="Arial" w:hAnsi="Arial"/>
                <w:b/>
                <w:i/>
              </w:rPr>
              <w:t>n, purchasing, receiving, storing</w:t>
            </w:r>
            <w:r w:rsidR="003C1FDF">
              <w:rPr>
                <w:rFonts w:ascii="Arial" w:hAnsi="Arial"/>
                <w:b/>
                <w:i/>
              </w:rPr>
              <w:t>, holding and reheating of foods</w:t>
            </w:r>
            <w:r w:rsidR="00355663">
              <w:rPr>
                <w:rFonts w:ascii="Arial" w:hAnsi="Arial"/>
                <w:b/>
                <w:i/>
              </w:rPr>
              <w:t>.</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 xml:space="preserve">State the methods </w:t>
            </w:r>
            <w:r w:rsidR="00684CB6">
              <w:t>for</w:t>
            </w:r>
            <w:r>
              <w:t xml:space="preserve">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(HACCP).</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Default="00E60CD2" w:rsidP="003011BF">
            <w:pPr>
              <w:numPr>
                <w:ilvl w:val="0"/>
                <w:numId w:val="28"/>
              </w:numPr>
              <w:rPr>
                <w:rFonts w:ascii="Arial" w:hAnsi="Arial"/>
              </w:rPr>
            </w:pPr>
            <w:r>
              <w:rPr>
                <w:rFonts w:ascii="Arial" w:hAnsi="Arial"/>
              </w:rPr>
              <w:t xml:space="preserve">Discuss </w:t>
            </w:r>
            <w:r w:rsidR="003011BF">
              <w:rPr>
                <w:rFonts w:ascii="Arial" w:hAnsi="Arial"/>
              </w:rPr>
              <w:t xml:space="preserve">cleaning </w:t>
            </w:r>
            <w:r>
              <w:rPr>
                <w:rFonts w:ascii="Arial" w:hAnsi="Arial"/>
              </w:rPr>
              <w:t>procedures</w:t>
            </w:r>
            <w:r w:rsidR="003011BF">
              <w:rPr>
                <w:rFonts w:ascii="Arial" w:hAnsi="Arial"/>
              </w:rPr>
              <w:t xml:space="preserve"> for a food preparation area</w:t>
            </w:r>
          </w:p>
          <w:p w:rsidR="00355663" w:rsidRPr="003011BF" w:rsidRDefault="00355663" w:rsidP="00355663">
            <w:pPr>
              <w:ind w:left="720"/>
              <w:rPr>
                <w:rFonts w:ascii="Arial" w:hAnsi="Arial"/>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 xml:space="preserve">List and describe </w:t>
            </w:r>
            <w:r w:rsidR="003C1FDF">
              <w:rPr>
                <w:rFonts w:ascii="Arial" w:hAnsi="Arial"/>
                <w:b/>
                <w:i/>
              </w:rPr>
              <w:t xml:space="preserve">the importance of emergency </w:t>
            </w:r>
            <w:r>
              <w:rPr>
                <w:rFonts w:ascii="Arial" w:hAnsi="Arial"/>
                <w:b/>
                <w:i/>
              </w:rPr>
              <w:t>planning</w:t>
            </w:r>
            <w:r w:rsidR="003C1FDF">
              <w:rPr>
                <w:rFonts w:ascii="Arial" w:hAnsi="Arial"/>
                <w:b/>
                <w:i/>
              </w:rPr>
              <w:t xml:space="preserve"> procedures</w:t>
            </w:r>
            <w:r w:rsidR="00E60CD2">
              <w:rPr>
                <w:rFonts w:ascii="Arial" w:hAnsi="Arial"/>
                <w:b/>
                <w:i/>
              </w:rPr>
              <w:t>.</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E60CD2" w:rsidP="003011BF">
            <w:pPr>
              <w:numPr>
                <w:ilvl w:val="0"/>
                <w:numId w:val="29"/>
              </w:numPr>
              <w:rPr>
                <w:rFonts w:ascii="Arial" w:hAnsi="Arial"/>
                <w:u w:val="single"/>
              </w:rPr>
            </w:pPr>
            <w:r>
              <w:rPr>
                <w:rFonts w:ascii="Arial" w:hAnsi="Arial"/>
              </w:rPr>
              <w:t>Physical injury</w:t>
            </w:r>
          </w:p>
          <w:p w:rsidR="003011BF" w:rsidRPr="00E60CD2" w:rsidRDefault="003011BF" w:rsidP="003011BF">
            <w:pPr>
              <w:numPr>
                <w:ilvl w:val="0"/>
                <w:numId w:val="29"/>
              </w:numPr>
              <w:rPr>
                <w:rFonts w:ascii="Arial" w:hAnsi="Arial"/>
                <w:u w:val="single"/>
              </w:rPr>
            </w:pPr>
            <w:r>
              <w:rPr>
                <w:rFonts w:ascii="Arial" w:hAnsi="Arial"/>
              </w:rPr>
              <w:t>Evacuation</w:t>
            </w:r>
          </w:p>
          <w:p w:rsidR="00E60CD2" w:rsidRDefault="00E60CD2" w:rsidP="00E60CD2">
            <w:pPr>
              <w:ind w:left="720"/>
              <w:rPr>
                <w:rFonts w:ascii="Arial" w:hAnsi="Arial"/>
                <w:u w:val="single"/>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E60CD2" w:rsidP="003011BF">
            <w:pPr>
              <w:numPr>
                <w:ilvl w:val="0"/>
                <w:numId w:val="29"/>
              </w:numPr>
              <w:rPr>
                <w:rFonts w:ascii="Arial" w:hAnsi="Arial"/>
                <w:u w:val="single"/>
              </w:rPr>
            </w:pPr>
            <w:r>
              <w:rPr>
                <w:rFonts w:ascii="Arial" w:hAnsi="Arial"/>
              </w:rPr>
              <w:t xml:space="preserve">Complete the  Algoma Public Health’s Safe Food Handling </w:t>
            </w:r>
            <w:r w:rsidR="003011BF">
              <w:rPr>
                <w:rFonts w:ascii="Arial" w:hAnsi="Arial"/>
              </w:rPr>
              <w:t>Cer</w:t>
            </w:r>
            <w:r w:rsidR="003C1FDF">
              <w:rPr>
                <w:rFonts w:ascii="Arial" w:hAnsi="Arial"/>
              </w:rPr>
              <w:t>ti</w:t>
            </w:r>
            <w:r w:rsidR="003011BF">
              <w:rPr>
                <w:rFonts w:ascii="Arial" w:hAnsi="Arial"/>
              </w:rPr>
              <w:t>ficate</w:t>
            </w:r>
            <w:r>
              <w:rPr>
                <w:rFonts w:ascii="Arial" w:hAnsi="Arial"/>
              </w:rPr>
              <w:t xml:space="preserve"> Program for Ontario</w:t>
            </w:r>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Default="00583459">
            <w:pPr>
              <w:rPr>
                <w:rFonts w:ascii="Arial" w:hAnsi="Arial"/>
                <w:b/>
              </w:rPr>
            </w:pPr>
            <w:r>
              <w:rPr>
                <w:rFonts w:ascii="Arial" w:hAnsi="Arial"/>
                <w:b/>
              </w:rPr>
              <w:t>TOPICS:</w:t>
            </w:r>
          </w:p>
          <w:p w:rsidR="00E60CD2" w:rsidRPr="006F66C2" w:rsidRDefault="00E60CD2">
            <w:pPr>
              <w:rPr>
                <w:rFonts w:ascii="Arial" w:hAnsi="Arial"/>
                <w:b/>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rsidP="00E60CD2">
            <w:pPr>
              <w:rPr>
                <w:rFonts w:ascii="Arial" w:hAnsi="Arial"/>
              </w:rPr>
            </w:pPr>
            <w:r>
              <w:rPr>
                <w:rFonts w:ascii="Arial" w:hAnsi="Arial"/>
              </w:rPr>
              <w:t xml:space="preserve">Safe and </w:t>
            </w:r>
            <w:r w:rsidR="00E60CD2">
              <w:rPr>
                <w:rFonts w:ascii="Arial" w:hAnsi="Arial"/>
              </w:rPr>
              <w:t>s</w:t>
            </w:r>
            <w:r>
              <w:rPr>
                <w:rFonts w:ascii="Arial" w:hAnsi="Arial"/>
              </w:rPr>
              <w:t>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E60CD2" w:rsidP="00E60CD2">
            <w:pPr>
              <w:rPr>
                <w:rFonts w:ascii="Arial" w:hAnsi="Arial"/>
              </w:rPr>
            </w:pPr>
            <w:r>
              <w:rPr>
                <w:rFonts w:ascii="Arial" w:hAnsi="Arial"/>
              </w:rPr>
              <w:t>Food service l</w:t>
            </w:r>
            <w:r w:rsidR="00C23EEF">
              <w:rPr>
                <w:rFonts w:ascii="Arial" w:hAnsi="Arial"/>
              </w:rPr>
              <w:t>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rsidP="00DD16DB">
            <w:pPr>
              <w:rPr>
                <w:rFonts w:ascii="Arial" w:hAnsi="Arial"/>
              </w:rPr>
            </w:pPr>
            <w:r>
              <w:rPr>
                <w:rFonts w:ascii="Arial" w:hAnsi="Arial"/>
              </w:rPr>
              <w:t xml:space="preserve">Sanitary practices </w:t>
            </w:r>
            <w:r w:rsidR="00DD16DB">
              <w:rPr>
                <w:rFonts w:ascii="Arial" w:hAnsi="Arial"/>
              </w:rPr>
              <w:t>throughout the” flow of food” process</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rsidP="00DD16DB">
            <w:pPr>
              <w:rPr>
                <w:rFonts w:ascii="Arial" w:hAnsi="Arial"/>
              </w:rPr>
            </w:pPr>
            <w:r>
              <w:rPr>
                <w:rFonts w:ascii="Arial" w:hAnsi="Arial"/>
              </w:rPr>
              <w:t xml:space="preserve">Maintenance </w:t>
            </w:r>
            <w:r w:rsidR="00DD16DB">
              <w:rPr>
                <w:rFonts w:ascii="Arial" w:hAnsi="Arial"/>
              </w:rPr>
              <w:t>s</w:t>
            </w:r>
            <w:r>
              <w:rPr>
                <w:rFonts w:ascii="Arial" w:hAnsi="Arial"/>
              </w:rPr>
              <w:t>tandards</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r>
              <w:rPr>
                <w:rFonts w:ascii="Arial" w:hAnsi="Arial"/>
              </w:rPr>
              <w:t>HACCP</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DD16DB" w:rsidRDefault="00DD16DB">
            <w:pPr>
              <w:rPr>
                <w:rFonts w:ascii="Arial" w:hAnsi="Arial"/>
                <w:b/>
              </w:rPr>
            </w:pPr>
          </w:p>
          <w:p w:rsidR="00583459" w:rsidRDefault="00583459">
            <w:pPr>
              <w:numPr>
                <w:ilvl w:val="0"/>
                <w:numId w:val="20"/>
              </w:numPr>
              <w:rPr>
                <w:rFonts w:ascii="Arial" w:hAnsi="Arial"/>
                <w:b/>
              </w:rPr>
            </w:pPr>
            <w:r>
              <w:rPr>
                <w:rFonts w:ascii="Arial" w:hAnsi="Arial"/>
                <w:b/>
              </w:rPr>
              <w:t>Stemmed Thermometer</w:t>
            </w:r>
          </w:p>
          <w:p w:rsidR="00583459" w:rsidRDefault="00583459">
            <w:pPr>
              <w:numPr>
                <w:ilvl w:val="0"/>
                <w:numId w:val="20"/>
              </w:numPr>
              <w:rPr>
                <w:rFonts w:ascii="Arial" w:hAnsi="Arial"/>
                <w:b/>
              </w:rPr>
            </w:pPr>
            <w:r>
              <w:rPr>
                <w:rFonts w:ascii="Arial" w:hAnsi="Arial"/>
                <w:b/>
              </w:rPr>
              <w:t xml:space="preserve">Food Premises Regulation Under the </w:t>
            </w:r>
            <w:r w:rsidR="00DD16DB">
              <w:rPr>
                <w:rFonts w:ascii="Arial" w:hAnsi="Arial"/>
                <w:b/>
              </w:rPr>
              <w:t xml:space="preserve">Ontario </w:t>
            </w:r>
            <w:r>
              <w:rPr>
                <w:rFonts w:ascii="Arial" w:hAnsi="Arial"/>
                <w:b/>
              </w:rPr>
              <w:t>Health &amp; Promotion Act</w:t>
            </w:r>
          </w:p>
          <w:p w:rsidR="00583459" w:rsidRDefault="00583459" w:rsidP="00DD16DB">
            <w:pPr>
              <w:rPr>
                <w:rFonts w:ascii="Arial" w:hAnsi="Arial"/>
                <w:i/>
              </w:rPr>
            </w:pPr>
            <w:r>
              <w:rPr>
                <w:rFonts w:ascii="Arial" w:hAnsi="Arial"/>
                <w:b/>
              </w:rPr>
              <w:t xml:space="preserve">3)  </w:t>
            </w:r>
            <w:r w:rsidR="00DD16DB">
              <w:rPr>
                <w:rFonts w:ascii="Arial" w:hAnsi="Arial"/>
                <w:b/>
              </w:rPr>
              <w:t xml:space="preserve">Algoma Public Health’s Safe Food Handler’s </w:t>
            </w:r>
            <w:r>
              <w:rPr>
                <w:rFonts w:ascii="Arial" w:hAnsi="Arial"/>
                <w:b/>
              </w:rPr>
              <w:t>Manual</w:t>
            </w:r>
          </w:p>
        </w:tc>
      </w:tr>
    </w:tbl>
    <w:p w:rsidR="00583459" w:rsidRDefault="00583459">
      <w:pPr>
        <w:rPr>
          <w:rFonts w:ascii="Arial" w:hAnsi="Arial"/>
        </w:rPr>
      </w:pPr>
    </w:p>
    <w:tbl>
      <w:tblPr>
        <w:tblW w:w="9220" w:type="dxa"/>
        <w:tblLayout w:type="fixed"/>
        <w:tblLook w:val="0000" w:firstRow="0" w:lastRow="0" w:firstColumn="0" w:lastColumn="0" w:noHBand="0" w:noVBand="0"/>
      </w:tblPr>
      <w:tblGrid>
        <w:gridCol w:w="675"/>
        <w:gridCol w:w="28"/>
        <w:gridCol w:w="35"/>
        <w:gridCol w:w="1710"/>
        <w:gridCol w:w="4606"/>
        <w:gridCol w:w="1802"/>
        <w:gridCol w:w="364"/>
      </w:tblGrid>
      <w:tr w:rsidR="00583459" w:rsidTr="0088428F">
        <w:trPr>
          <w:gridAfter w:val="1"/>
          <w:wAfter w:w="364" w:type="dxa"/>
          <w:cantSplit/>
        </w:trPr>
        <w:tc>
          <w:tcPr>
            <w:tcW w:w="675" w:type="dxa"/>
          </w:tcPr>
          <w:p w:rsidR="00583459" w:rsidRDefault="00583459">
            <w:pPr>
              <w:rPr>
                <w:rFonts w:ascii="Arial" w:hAnsi="Arial"/>
                <w:b/>
              </w:rPr>
            </w:pPr>
            <w:r>
              <w:rPr>
                <w:rFonts w:ascii="Arial" w:hAnsi="Arial"/>
                <w:b/>
              </w:rPr>
              <w:t>V.</w:t>
            </w:r>
          </w:p>
        </w:tc>
        <w:tc>
          <w:tcPr>
            <w:tcW w:w="8181" w:type="dxa"/>
            <w:gridSpan w:val="5"/>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1             </w:t>
            </w:r>
            <w:r w:rsidR="00DD16DB">
              <w:rPr>
                <w:rFonts w:ascii="Arial" w:hAnsi="Arial"/>
              </w:rPr>
              <w:t xml:space="preserve">         </w:t>
            </w:r>
            <w:r>
              <w:rPr>
                <w:rFonts w:ascii="Arial" w:hAnsi="Arial"/>
              </w:rPr>
              <w:t>25%</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2             </w:t>
            </w:r>
            <w:r w:rsidR="00DD16DB">
              <w:rPr>
                <w:rFonts w:ascii="Arial" w:hAnsi="Arial"/>
              </w:rPr>
              <w:t xml:space="preserve">         </w:t>
            </w:r>
            <w:r>
              <w:rPr>
                <w:rFonts w:ascii="Arial" w:hAnsi="Arial"/>
              </w:rPr>
              <w:t>25%</w:t>
            </w:r>
          </w:p>
          <w:p w:rsidR="00583459" w:rsidRPr="006F66C2" w:rsidRDefault="00DD16DB">
            <w:pPr>
              <w:rPr>
                <w:rFonts w:ascii="Arial" w:hAnsi="Arial"/>
                <w:u w:val="single"/>
              </w:rPr>
            </w:pPr>
            <w:r>
              <w:rPr>
                <w:rFonts w:ascii="Arial" w:hAnsi="Arial"/>
                <w:u w:val="single"/>
              </w:rPr>
              <w:t xml:space="preserve">Certification  Test   </w:t>
            </w:r>
            <w:r w:rsidR="00C23EEF" w:rsidRPr="00C23EEF">
              <w:rPr>
                <w:rFonts w:ascii="Arial" w:hAnsi="Arial"/>
                <w:u w:val="single"/>
              </w:rPr>
              <w:t xml:space="preserve">  </w:t>
            </w:r>
            <w:r>
              <w:rPr>
                <w:rFonts w:ascii="Arial" w:hAnsi="Arial"/>
                <w:u w:val="single"/>
              </w:rPr>
              <w:t xml:space="preserve"> </w:t>
            </w:r>
            <w:r w:rsidR="00C23EEF" w:rsidRPr="00C23EEF">
              <w:rPr>
                <w:rFonts w:ascii="Arial" w:hAnsi="Arial"/>
                <w:u w:val="single"/>
              </w:rPr>
              <w:t xml:space="preserve"> 50%</w:t>
            </w:r>
          </w:p>
          <w:p w:rsidR="00DD16DB" w:rsidRDefault="00DD16DB" w:rsidP="00C14D0A">
            <w:pPr>
              <w:pStyle w:val="EnvelopeReturn"/>
              <w:rPr>
                <w:b/>
              </w:rPr>
            </w:pPr>
          </w:p>
          <w:p w:rsidR="00583459" w:rsidRDefault="00C14D0A" w:rsidP="00C14D0A">
            <w:pPr>
              <w:pStyle w:val="EnvelopeReturn"/>
            </w:pPr>
            <w:r>
              <w:rPr>
                <w:b/>
              </w:rPr>
              <w:t>All students are</w:t>
            </w:r>
            <w:r w:rsidR="00583459" w:rsidRPr="00C23EEF">
              <w:rPr>
                <w:b/>
              </w:rPr>
              <w:t xml:space="preserve"> required to write the test set by the Algoma </w:t>
            </w:r>
            <w:r>
              <w:rPr>
                <w:b/>
              </w:rPr>
              <w:t xml:space="preserve">Public </w:t>
            </w:r>
            <w:r w:rsidR="00583459" w:rsidRPr="00C23EEF">
              <w:rPr>
                <w:b/>
              </w:rPr>
              <w:t>Health.</w:t>
            </w:r>
            <w:r>
              <w:rPr>
                <w:b/>
              </w:rPr>
              <w:t xml:space="preserve"> The c</w:t>
            </w:r>
            <w:r w:rsidR="009B7454" w:rsidRPr="00C23EEF">
              <w:rPr>
                <w:b/>
              </w:rPr>
              <w:t>ost</w:t>
            </w:r>
            <w:r>
              <w:rPr>
                <w:b/>
              </w:rPr>
              <w:t xml:space="preserve"> per student is</w:t>
            </w:r>
            <w:r w:rsidR="009B7454" w:rsidRPr="00C23EEF">
              <w:rPr>
                <w:b/>
              </w:rPr>
              <w:t xml:space="preserve"> approximately $</w:t>
            </w:r>
            <w:r>
              <w:rPr>
                <w:b/>
              </w:rPr>
              <w:t>10</w:t>
            </w:r>
            <w:r w:rsidR="009B7454" w:rsidRPr="00C23EEF">
              <w:rPr>
                <w:b/>
              </w:rPr>
              <w:t>.00</w:t>
            </w:r>
            <w:r>
              <w:rPr>
                <w:b/>
              </w:rPr>
              <w:t>.</w:t>
            </w:r>
          </w:p>
        </w:tc>
      </w:tr>
      <w:tr w:rsidR="00E3754C" w:rsidTr="0088428F">
        <w:trPr>
          <w:gridAfter w:val="1"/>
          <w:wAfter w:w="364" w:type="dxa"/>
          <w:cantSplit/>
        </w:trPr>
        <w:tc>
          <w:tcPr>
            <w:tcW w:w="738" w:type="dxa"/>
            <w:gridSpan w:val="3"/>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rsidTr="0088428F">
        <w:trPr>
          <w:gridAfter w:val="1"/>
          <w:wAfter w:w="364" w:type="dxa"/>
          <w:cantSplit/>
        </w:trPr>
        <w:tc>
          <w:tcPr>
            <w:tcW w:w="738" w:type="dxa"/>
            <w:gridSpan w:val="3"/>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06"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pStyle w:val="EnvelopeReturn"/>
            </w:pPr>
            <w: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B</w:t>
            </w:r>
          </w:p>
        </w:tc>
        <w:tc>
          <w:tcPr>
            <w:tcW w:w="4606"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w:t>
            </w:r>
          </w:p>
        </w:tc>
        <w:tc>
          <w:tcPr>
            <w:tcW w:w="4606"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D</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F (Fail)</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CR (Credit)</w:t>
            </w:r>
          </w:p>
        </w:tc>
        <w:tc>
          <w:tcPr>
            <w:tcW w:w="4606"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S</w:t>
            </w:r>
          </w:p>
        </w:tc>
        <w:tc>
          <w:tcPr>
            <w:tcW w:w="4606"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U</w:t>
            </w:r>
          </w:p>
        </w:tc>
        <w:tc>
          <w:tcPr>
            <w:tcW w:w="4606"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X</w:t>
            </w:r>
          </w:p>
        </w:tc>
        <w:tc>
          <w:tcPr>
            <w:tcW w:w="4606"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r w:rsidRPr="000B4055">
              <w:rPr>
                <w:rFonts w:ascii="Arial" w:hAnsi="Arial"/>
                <w:b/>
              </w:rPr>
              <w:lastRenderedPageBreak/>
              <w:t>VI.</w:t>
            </w: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tc>
        <w:tc>
          <w:tcPr>
            <w:tcW w:w="8517" w:type="dxa"/>
            <w:gridSpan w:val="5"/>
          </w:tcPr>
          <w:p w:rsidR="0088428F" w:rsidRPr="000B4055" w:rsidRDefault="0088428F" w:rsidP="00992B34">
            <w:pPr>
              <w:rPr>
                <w:rFonts w:ascii="Arial" w:hAnsi="Arial"/>
                <w:b/>
              </w:rPr>
            </w:pPr>
            <w:r w:rsidRPr="000B4055">
              <w:rPr>
                <w:rFonts w:ascii="Arial" w:hAnsi="Arial"/>
                <w:b/>
              </w:rPr>
              <w:t>SPECIAL NOTES</w:t>
            </w:r>
          </w:p>
          <w:p w:rsidR="0088428F" w:rsidRPr="000B4055" w:rsidRDefault="0088428F" w:rsidP="00992B34">
            <w:pPr>
              <w:rPr>
                <w:rFonts w:ascii="Arial" w:hAnsi="Arial"/>
                <w:b/>
                <w:sz w:val="18"/>
                <w:szCs w:val="18"/>
              </w:rPr>
            </w:pPr>
          </w:p>
          <w:p w:rsidR="0088428F" w:rsidRPr="000B4055" w:rsidRDefault="0088428F" w:rsidP="00992B34">
            <w:pPr>
              <w:rPr>
                <w:rFonts w:ascii="Arial" w:hAnsi="Arial" w:cs="Arial"/>
                <w:b/>
                <w:szCs w:val="24"/>
                <w:u w:val="single"/>
              </w:rPr>
            </w:pPr>
            <w:r w:rsidRPr="000B4055">
              <w:rPr>
                <w:rFonts w:ascii="Arial" w:hAnsi="Arial" w:cs="Arial"/>
                <w:b/>
                <w:szCs w:val="24"/>
                <w:u w:val="single"/>
              </w:rPr>
              <w:t>Attendance:</w:t>
            </w:r>
          </w:p>
          <w:p w:rsidR="0088428F" w:rsidRPr="000B4055" w:rsidRDefault="0088428F" w:rsidP="00992B34">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8428F" w:rsidRPr="000B4055" w:rsidRDefault="0088428F" w:rsidP="00992B34">
            <w:pPr>
              <w:rPr>
                <w:rFonts w:ascii="Arial" w:hAnsi="Arial"/>
                <w:b/>
                <w:sz w:val="18"/>
                <w:szCs w:val="18"/>
                <w:u w:val="single"/>
              </w:rPr>
            </w:pPr>
          </w:p>
          <w:p w:rsidR="0088428F" w:rsidRPr="000B4055" w:rsidRDefault="0088428F" w:rsidP="00992B34">
            <w:pPr>
              <w:rPr>
                <w:rFonts w:ascii="Arial" w:hAnsi="Arial"/>
                <w:b/>
              </w:rPr>
            </w:pPr>
            <w:r w:rsidRPr="000B4055">
              <w:rPr>
                <w:rFonts w:ascii="Arial" w:hAnsi="Arial"/>
                <w:b/>
                <w:u w:val="single"/>
              </w:rPr>
              <w:t>Dress Code</w:t>
            </w:r>
            <w:r w:rsidRPr="000B4055">
              <w:rPr>
                <w:rFonts w:ascii="Arial" w:hAnsi="Arial"/>
                <w:b/>
              </w:rPr>
              <w:t>:</w:t>
            </w:r>
          </w:p>
          <w:p w:rsidR="0088428F" w:rsidRPr="000B4055" w:rsidRDefault="0088428F" w:rsidP="00992B34">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8428F" w:rsidRPr="000B4055" w:rsidRDefault="0088428F" w:rsidP="00992B34">
            <w:pPr>
              <w:rPr>
                <w:rFonts w:ascii="Arial" w:hAnsi="Arial" w:cs="Arial"/>
                <w:sz w:val="18"/>
                <w:szCs w:val="18"/>
              </w:rPr>
            </w:pPr>
          </w:p>
          <w:p w:rsidR="0088428F" w:rsidRPr="000B4055" w:rsidRDefault="0088428F" w:rsidP="00992B34">
            <w:pPr>
              <w:tabs>
                <w:tab w:val="left" w:pos="-1440"/>
              </w:tabs>
              <w:rPr>
                <w:rFonts w:ascii="Arial" w:hAnsi="Arial"/>
                <w:b/>
                <w:u w:val="single"/>
              </w:rPr>
            </w:pPr>
            <w:r w:rsidRPr="000B4055">
              <w:rPr>
                <w:rFonts w:ascii="Arial" w:hAnsi="Arial"/>
                <w:b/>
                <w:u w:val="single"/>
              </w:rPr>
              <w:t>Assignments:</w:t>
            </w:r>
          </w:p>
          <w:p w:rsidR="0088428F" w:rsidRPr="000B4055" w:rsidRDefault="0088428F" w:rsidP="00992B34">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88428F" w:rsidRPr="000B4055" w:rsidRDefault="0088428F" w:rsidP="00992B34">
            <w:pPr>
              <w:rPr>
                <w:rFonts w:ascii="Arial" w:hAnsi="Arial" w:cs="Arial"/>
                <w:sz w:val="18"/>
                <w:szCs w:val="18"/>
                <w:lang w:val="en-GB"/>
              </w:rPr>
            </w:pPr>
          </w:p>
          <w:p w:rsidR="0088428F" w:rsidRPr="000B4055" w:rsidRDefault="0088428F" w:rsidP="00992B34">
            <w:pPr>
              <w:pStyle w:val="Heading3"/>
              <w:rPr>
                <w:rFonts w:cs="Arial"/>
                <w:b/>
                <w:szCs w:val="24"/>
              </w:rPr>
            </w:pPr>
            <w:r w:rsidRPr="000B4055">
              <w:rPr>
                <w:rFonts w:cs="Arial"/>
                <w:b/>
                <w:szCs w:val="24"/>
              </w:rPr>
              <w:t>Testing Absence:</w:t>
            </w:r>
          </w:p>
          <w:p w:rsidR="0088428F" w:rsidRPr="000B4055" w:rsidRDefault="0088428F" w:rsidP="00992B34">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88428F" w:rsidRPr="000B4055" w:rsidRDefault="0088428F" w:rsidP="0088428F">
            <w:pPr>
              <w:numPr>
                <w:ilvl w:val="0"/>
                <w:numId w:val="32"/>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88428F" w:rsidRPr="000B4055" w:rsidRDefault="0088428F" w:rsidP="0088428F">
            <w:pPr>
              <w:numPr>
                <w:ilvl w:val="0"/>
                <w:numId w:val="30"/>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88428F" w:rsidRPr="000B4055" w:rsidRDefault="0088428F" w:rsidP="0088428F">
            <w:pPr>
              <w:numPr>
                <w:ilvl w:val="0"/>
                <w:numId w:val="31"/>
              </w:numPr>
              <w:rPr>
                <w:rFonts w:ascii="Arial" w:hAnsi="Arial" w:cs="Arial"/>
                <w:szCs w:val="24"/>
              </w:rPr>
            </w:pPr>
            <w:r w:rsidRPr="000B4055">
              <w:rPr>
                <w:rFonts w:ascii="Arial" w:hAnsi="Arial" w:cs="Arial"/>
                <w:szCs w:val="24"/>
              </w:rPr>
              <w:t>The student may be required to document the absence at the discretion of the Professor.</w:t>
            </w:r>
          </w:p>
          <w:p w:rsidR="0088428F" w:rsidRPr="000B4055" w:rsidRDefault="0088428F" w:rsidP="0088428F">
            <w:pPr>
              <w:numPr>
                <w:ilvl w:val="0"/>
                <w:numId w:val="31"/>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8428F" w:rsidRPr="000B4055" w:rsidRDefault="0088428F" w:rsidP="0088428F">
            <w:pPr>
              <w:numPr>
                <w:ilvl w:val="0"/>
                <w:numId w:val="31"/>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88428F" w:rsidRPr="000B4055" w:rsidRDefault="0088428F" w:rsidP="00992B34">
            <w:pPr>
              <w:tabs>
                <w:tab w:val="left" w:pos="3296"/>
              </w:tabs>
              <w:rPr>
                <w:rFonts w:ascii="Arial" w:hAnsi="Arial" w:cs="Arial"/>
                <w:b/>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smartTag w:uri="urn:schemas-microsoft-com:office:smarttags" w:element="stockticker">
              <w:r w:rsidRPr="000B4055">
                <w:rPr>
                  <w:rFonts w:ascii="Arial" w:hAnsi="Arial"/>
                  <w:b/>
                </w:rPr>
                <w:t>VII</w:t>
              </w:r>
            </w:smartTag>
            <w:r w:rsidRPr="000B4055">
              <w:rPr>
                <w:rFonts w:ascii="Arial" w:hAnsi="Arial"/>
                <w:b/>
              </w:rPr>
              <w:t>.</w:t>
            </w:r>
          </w:p>
          <w:p w:rsidR="0088428F" w:rsidRPr="000B4055" w:rsidRDefault="0088428F" w:rsidP="00992B34">
            <w:pPr>
              <w:rPr>
                <w:rFonts w:ascii="Arial" w:hAnsi="Arial"/>
                <w:b/>
              </w:rPr>
            </w:pPr>
          </w:p>
        </w:tc>
        <w:tc>
          <w:tcPr>
            <w:tcW w:w="8517" w:type="dxa"/>
            <w:gridSpan w:val="5"/>
          </w:tcPr>
          <w:p w:rsidR="0088428F" w:rsidRPr="000B4055" w:rsidRDefault="0088428F" w:rsidP="00992B34">
            <w:pPr>
              <w:tabs>
                <w:tab w:val="left" w:pos="3296"/>
              </w:tabs>
              <w:rPr>
                <w:rFonts w:ascii="Arial" w:hAnsi="Arial" w:cs="Arial"/>
                <w:b/>
              </w:rPr>
            </w:pPr>
            <w:r w:rsidRPr="000B4055">
              <w:rPr>
                <w:rFonts w:ascii="Arial" w:hAnsi="Arial" w:cs="Arial"/>
                <w:b/>
              </w:rPr>
              <w:t>COURSE OUTLINE ADDENDUM:</w:t>
            </w:r>
          </w:p>
          <w:p w:rsidR="0088428F" w:rsidRPr="000B4055" w:rsidRDefault="0088428F" w:rsidP="00992B34">
            <w:pPr>
              <w:rPr>
                <w:rFonts w:ascii="Arial" w:hAnsi="Arial"/>
                <w:b/>
              </w:rPr>
            </w:pPr>
          </w:p>
          <w:p w:rsidR="0088428F" w:rsidRPr="000B4055" w:rsidRDefault="0088428F" w:rsidP="00992B34">
            <w:pPr>
              <w:rPr>
                <w:rFonts w:ascii="Arial" w:hAnsi="Arial"/>
                <w:b/>
              </w:rPr>
            </w:pPr>
            <w:r w:rsidRPr="000B4055">
              <w:rPr>
                <w:rFonts w:ascii="Arial" w:hAnsi="Arial" w:cs="Arial"/>
              </w:rPr>
              <w:t>The provisions contained in the addendum located on the portal form part of this course outline.</w:t>
            </w:r>
          </w:p>
        </w:tc>
      </w:tr>
    </w:tbl>
    <w:p w:rsidR="00583459" w:rsidRDefault="00583459">
      <w:pPr>
        <w:pStyle w:val="EnvelopeReturn"/>
      </w:pPr>
    </w:p>
    <w:sectPr w:rsidR="00583459" w:rsidSect="00E75DB5">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B6" w:rsidRDefault="00684CB6">
      <w:r>
        <w:separator/>
      </w:r>
    </w:p>
  </w:endnote>
  <w:endnote w:type="continuationSeparator" w:id="0">
    <w:p w:rsidR="00684CB6" w:rsidRDefault="0068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B6" w:rsidRDefault="00684CB6">
      <w:r>
        <w:separator/>
      </w:r>
    </w:p>
  </w:footnote>
  <w:footnote w:type="continuationSeparator" w:id="0">
    <w:p w:rsidR="00684CB6" w:rsidRDefault="00684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B6" w:rsidRDefault="00BB0A9D">
    <w:pPr>
      <w:pStyle w:val="Header"/>
      <w:framePr w:wrap="around" w:vAnchor="text" w:hAnchor="margin" w:xAlign="center" w:y="1"/>
      <w:rPr>
        <w:rStyle w:val="PageNumber"/>
      </w:rPr>
    </w:pPr>
    <w:r>
      <w:rPr>
        <w:rStyle w:val="PageNumber"/>
      </w:rPr>
      <w:fldChar w:fldCharType="begin"/>
    </w:r>
    <w:r w:rsidR="00684CB6">
      <w:rPr>
        <w:rStyle w:val="PageNumber"/>
      </w:rPr>
      <w:instrText xml:space="preserve">PAGE  </w:instrText>
    </w:r>
    <w:r>
      <w:rPr>
        <w:rStyle w:val="PageNumber"/>
      </w:rPr>
      <w:fldChar w:fldCharType="separate"/>
    </w:r>
    <w:r w:rsidR="00684CB6">
      <w:rPr>
        <w:rStyle w:val="PageNumber"/>
        <w:noProof/>
      </w:rPr>
      <w:t>7</w:t>
    </w:r>
    <w:r>
      <w:rPr>
        <w:rStyle w:val="PageNumber"/>
      </w:rPr>
      <w:fldChar w:fldCharType="end"/>
    </w:r>
  </w:p>
  <w:p w:rsidR="00684CB6" w:rsidRDefault="00684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B6" w:rsidRDefault="00BB0A9D">
    <w:pPr>
      <w:pStyle w:val="Header"/>
      <w:framePr w:wrap="around" w:vAnchor="text" w:hAnchor="margin" w:xAlign="center" w:y="1"/>
      <w:rPr>
        <w:rStyle w:val="PageNumber"/>
      </w:rPr>
    </w:pPr>
    <w:r>
      <w:rPr>
        <w:rStyle w:val="PageNumber"/>
      </w:rPr>
      <w:fldChar w:fldCharType="begin"/>
    </w:r>
    <w:r w:rsidR="00684CB6">
      <w:rPr>
        <w:rStyle w:val="PageNumber"/>
      </w:rPr>
      <w:instrText xml:space="preserve">PAGE  </w:instrText>
    </w:r>
    <w:r>
      <w:rPr>
        <w:rStyle w:val="PageNumber"/>
      </w:rPr>
      <w:fldChar w:fldCharType="separate"/>
    </w:r>
    <w:r w:rsidR="0083199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4CB6">
      <w:tc>
        <w:tcPr>
          <w:tcW w:w="3794" w:type="dxa"/>
        </w:tcPr>
        <w:p w:rsidR="00684CB6" w:rsidRDefault="00684CB6">
          <w:pPr>
            <w:rPr>
              <w:rFonts w:ascii="Arial" w:hAnsi="Arial"/>
              <w:snapToGrid w:val="0"/>
            </w:rPr>
          </w:pPr>
          <w:r>
            <w:rPr>
              <w:rFonts w:ascii="Arial" w:hAnsi="Arial"/>
              <w:snapToGrid w:val="0"/>
            </w:rPr>
            <w:t>Sanitation, Safety and Equipment</w:t>
          </w:r>
        </w:p>
      </w:tc>
      <w:tc>
        <w:tcPr>
          <w:tcW w:w="1134" w:type="dxa"/>
        </w:tcPr>
        <w:p w:rsidR="00684CB6" w:rsidRDefault="00684CB6">
          <w:pPr>
            <w:pStyle w:val="Header"/>
            <w:jc w:val="center"/>
            <w:rPr>
              <w:rFonts w:ascii="Arial" w:hAnsi="Arial"/>
              <w:snapToGrid w:val="0"/>
            </w:rPr>
          </w:pPr>
        </w:p>
      </w:tc>
      <w:tc>
        <w:tcPr>
          <w:tcW w:w="3928" w:type="dxa"/>
        </w:tcPr>
        <w:p w:rsidR="00684CB6" w:rsidRDefault="00684CB6">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127</w:t>
          </w:r>
        </w:p>
      </w:tc>
    </w:tr>
    <w:tr w:rsidR="00684CB6">
      <w:tc>
        <w:tcPr>
          <w:tcW w:w="3794" w:type="dxa"/>
        </w:tcPr>
        <w:p w:rsidR="00684CB6" w:rsidRDefault="00684CB6">
          <w:pPr>
            <w:rPr>
              <w:rFonts w:ascii="Arial" w:hAnsi="Arial"/>
              <w:snapToGrid w:val="0"/>
            </w:rPr>
          </w:pPr>
        </w:p>
      </w:tc>
      <w:tc>
        <w:tcPr>
          <w:tcW w:w="1134" w:type="dxa"/>
        </w:tcPr>
        <w:p w:rsidR="00684CB6" w:rsidRDefault="00684CB6">
          <w:pPr>
            <w:pStyle w:val="Header"/>
            <w:jc w:val="center"/>
            <w:rPr>
              <w:rFonts w:ascii="Arial" w:hAnsi="Arial"/>
              <w:snapToGrid w:val="0"/>
            </w:rPr>
          </w:pPr>
        </w:p>
      </w:tc>
      <w:tc>
        <w:tcPr>
          <w:tcW w:w="3928" w:type="dxa"/>
        </w:tcPr>
        <w:p w:rsidR="00684CB6" w:rsidRDefault="00684CB6">
          <w:pPr>
            <w:pStyle w:val="Header"/>
            <w:jc w:val="right"/>
            <w:rPr>
              <w:rFonts w:ascii="Arial" w:hAnsi="Arial"/>
              <w:snapToGrid w:val="0"/>
            </w:rPr>
          </w:pPr>
        </w:p>
      </w:tc>
    </w:tr>
  </w:tbl>
  <w:p w:rsidR="00684CB6" w:rsidRDefault="00684CB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54"/>
    <w:rsid w:val="000038A6"/>
    <w:rsid w:val="000141C5"/>
    <w:rsid w:val="00015EF3"/>
    <w:rsid w:val="0009294C"/>
    <w:rsid w:val="000B453A"/>
    <w:rsid w:val="000E2EBA"/>
    <w:rsid w:val="00122BC8"/>
    <w:rsid w:val="00122D8D"/>
    <w:rsid w:val="00154B81"/>
    <w:rsid w:val="00155F41"/>
    <w:rsid w:val="00172840"/>
    <w:rsid w:val="001C7934"/>
    <w:rsid w:val="001F228D"/>
    <w:rsid w:val="0020690A"/>
    <w:rsid w:val="00221029"/>
    <w:rsid w:val="0027332B"/>
    <w:rsid w:val="003011BF"/>
    <w:rsid w:val="003101A5"/>
    <w:rsid w:val="00315A01"/>
    <w:rsid w:val="00316271"/>
    <w:rsid w:val="00345BCD"/>
    <w:rsid w:val="0035348E"/>
    <w:rsid w:val="00355663"/>
    <w:rsid w:val="003772BD"/>
    <w:rsid w:val="0038035B"/>
    <w:rsid w:val="003B3E71"/>
    <w:rsid w:val="003C1FDF"/>
    <w:rsid w:val="003F1A74"/>
    <w:rsid w:val="0041437E"/>
    <w:rsid w:val="00475A58"/>
    <w:rsid w:val="00490E28"/>
    <w:rsid w:val="004936DD"/>
    <w:rsid w:val="004C1502"/>
    <w:rsid w:val="004E5288"/>
    <w:rsid w:val="00583459"/>
    <w:rsid w:val="00594227"/>
    <w:rsid w:val="005A065B"/>
    <w:rsid w:val="005D40A9"/>
    <w:rsid w:val="005D504B"/>
    <w:rsid w:val="00607900"/>
    <w:rsid w:val="0064204D"/>
    <w:rsid w:val="00656E32"/>
    <w:rsid w:val="00684CB6"/>
    <w:rsid w:val="006F66C2"/>
    <w:rsid w:val="007428A7"/>
    <w:rsid w:val="007455D3"/>
    <w:rsid w:val="00751F7A"/>
    <w:rsid w:val="007C12D1"/>
    <w:rsid w:val="007D77B0"/>
    <w:rsid w:val="007E0E80"/>
    <w:rsid w:val="00802DBA"/>
    <w:rsid w:val="008052E5"/>
    <w:rsid w:val="008116A4"/>
    <w:rsid w:val="00824CBD"/>
    <w:rsid w:val="0083199A"/>
    <w:rsid w:val="00836955"/>
    <w:rsid w:val="0088428F"/>
    <w:rsid w:val="008E4DF7"/>
    <w:rsid w:val="009300EF"/>
    <w:rsid w:val="00987675"/>
    <w:rsid w:val="00992B34"/>
    <w:rsid w:val="00995169"/>
    <w:rsid w:val="009B7454"/>
    <w:rsid w:val="009D37C3"/>
    <w:rsid w:val="009E1DA4"/>
    <w:rsid w:val="00AA0187"/>
    <w:rsid w:val="00AC1602"/>
    <w:rsid w:val="00AF70DA"/>
    <w:rsid w:val="00B122AA"/>
    <w:rsid w:val="00B27D78"/>
    <w:rsid w:val="00B81574"/>
    <w:rsid w:val="00BB0A9D"/>
    <w:rsid w:val="00C14D0A"/>
    <w:rsid w:val="00C23EEF"/>
    <w:rsid w:val="00CC2D4C"/>
    <w:rsid w:val="00CC48EA"/>
    <w:rsid w:val="00D53107"/>
    <w:rsid w:val="00DC58A9"/>
    <w:rsid w:val="00DD16DB"/>
    <w:rsid w:val="00DE549C"/>
    <w:rsid w:val="00DE59A4"/>
    <w:rsid w:val="00DF4C6F"/>
    <w:rsid w:val="00E268AC"/>
    <w:rsid w:val="00E3754C"/>
    <w:rsid w:val="00E60CD2"/>
    <w:rsid w:val="00E75DB5"/>
    <w:rsid w:val="00EF7376"/>
    <w:rsid w:val="00F332AB"/>
    <w:rsid w:val="00F62129"/>
    <w:rsid w:val="00F85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 w:type="paragraph" w:styleId="BalloonText">
    <w:name w:val="Balloon Text"/>
    <w:basedOn w:val="Normal"/>
    <w:link w:val="BalloonTextChar"/>
    <w:rsid w:val="0083199A"/>
    <w:rPr>
      <w:rFonts w:ascii="Tahoma" w:hAnsi="Tahoma" w:cs="Tahoma"/>
      <w:sz w:val="16"/>
      <w:szCs w:val="16"/>
    </w:rPr>
  </w:style>
  <w:style w:type="character" w:customStyle="1" w:styleId="BalloonTextChar">
    <w:name w:val="Balloon Text Char"/>
    <w:basedOn w:val="DefaultParagraphFont"/>
    <w:link w:val="BalloonText"/>
    <w:rsid w:val="0083199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C3131-0309-45F9-8ECC-BD692B2F6C6D}"/>
</file>

<file path=customXml/itemProps2.xml><?xml version="1.0" encoding="utf-8"?>
<ds:datastoreItem xmlns:ds="http://schemas.openxmlformats.org/officeDocument/2006/customXml" ds:itemID="{F678A18D-7D88-4A4D-BAB4-E7C0D7C70F1B}"/>
</file>

<file path=customXml/itemProps3.xml><?xml version="1.0" encoding="utf-8"?>
<ds:datastoreItem xmlns:ds="http://schemas.openxmlformats.org/officeDocument/2006/customXml" ds:itemID="{AF365388-5086-42C3-A50F-C30A80E78445}"/>
</file>

<file path=docProps/app.xml><?xml version="1.0" encoding="utf-8"?>
<Properties xmlns="http://schemas.openxmlformats.org/officeDocument/2006/extended-properties" xmlns:vt="http://schemas.openxmlformats.org/officeDocument/2006/docPropsVTypes">
  <Template>Normal.dotm</Template>
  <TotalTime>3</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Gina Guidocci</cp:lastModifiedBy>
  <cp:revision>4</cp:revision>
  <cp:lastPrinted>2012-08-08T20:16:00Z</cp:lastPrinted>
  <dcterms:created xsi:type="dcterms:W3CDTF">2012-05-29T19:16:00Z</dcterms:created>
  <dcterms:modified xsi:type="dcterms:W3CDTF">2012-08-08T20:16:00Z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3299400</vt:r8>
  </property>
</Properties>
</file>